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законным представителем несовершеннолетнего субъекта персональных данных для распространения, являющегося участником заключительного этапа всероссийской олимпиады школьников по</w:t>
      </w:r>
      <w:r>
        <w:rPr>
          <w:b/>
          <w:color w:val="000000"/>
          <w:sz w:val="23"/>
          <w:szCs w:val="23"/>
        </w:rPr>
        <w:t xml:space="preserve"> праву</w:t>
      </w:r>
      <w:r>
        <w:rPr>
          <w:b/>
          <w:color w:themeColor="text1" w:val="000000"/>
          <w:sz w:val="23"/>
          <w:szCs w:val="23"/>
        </w:rPr>
        <w:t xml:space="preserve"> 2024/25 учебного года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до 18 лет)</w:t>
      </w:r>
    </w:p>
    <w:tbl>
      <w:tblPr>
        <w:tblStyle w:val="af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5"/>
        <w:gridCol w:w="286"/>
        <w:gridCol w:w="1984"/>
        <w:gridCol w:w="143"/>
        <w:gridCol w:w="2407"/>
        <w:gridCol w:w="139"/>
        <w:gridCol w:w="423"/>
        <w:gridCol w:w="2133"/>
        <w:gridCol w:w="849"/>
        <w:gridCol w:w="2198"/>
      </w:tblGrid>
      <w:tr>
        <w:trPr/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зарегистрированный по адресу: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"/>
                <w:kern w:val="0"/>
                <w:sz w:val="23"/>
                <w:szCs w:val="23"/>
                <w:lang w:val="ru-RU" w:eastAsia="en-US" w:bidi="ar-SA"/>
              </w:rPr>
            </w:r>
          </w:p>
        </w:tc>
      </w:tr>
    </w:tbl>
    <w:tbl>
      <w:tblPr>
        <w:tblStyle w:val="1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721"/>
        <w:gridCol w:w="1830"/>
        <w:gridCol w:w="154"/>
        <w:gridCol w:w="143"/>
        <w:gridCol w:w="2407"/>
        <w:gridCol w:w="139"/>
        <w:gridCol w:w="423"/>
        <w:gridCol w:w="2133"/>
        <w:gridCol w:w="849"/>
        <w:gridCol w:w="2198"/>
      </w:tblGrid>
      <w:tr>
        <w:trPr/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являясь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 xml:space="preserve"> на основании:</w:t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законным представителем</w:t>
            </w:r>
          </w:p>
        </w:tc>
      </w:tr>
      <w:tr>
        <w:trPr/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5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документ, подтверждающий полномочия законного представителя, или иное основание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539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зарегистрированного по адресу: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представляемого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проживающего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именуемого далее Субъект персональных данных,</w:t>
            </w:r>
          </w:p>
        </w:tc>
      </w:tr>
    </w:tbl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свободно, своей волей и в своем интересе </w:t>
      </w:r>
      <w:r>
        <w:rPr>
          <w:b/>
          <w:color w:themeColor="text1" w:val="000000"/>
          <w:sz w:val="24"/>
          <w:szCs w:val="24"/>
        </w:rPr>
        <w:t>в целях:</w:t>
      </w:r>
      <w:r>
        <w:rPr>
          <w:color w:themeColor="text1" w:val="000000"/>
          <w:sz w:val="24"/>
          <w:szCs w:val="24"/>
        </w:rPr>
        <w:t xml:space="preserve"> организации участия Субъекта персональных данных в </w:t>
        <w:br/>
        <w:t>заключительном этапе всероссийской олимпиады школьников по праву 2024/25 учебного  года</w:t>
      </w:r>
      <w:r>
        <w:rPr>
          <w:b/>
          <w:color w:themeColor="text1" w:val="00000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color w:themeColor="text1" w:val="000000"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themeColor="text1" w:val="000000"/>
          <w:sz w:val="24"/>
          <w:szCs w:val="24"/>
        </w:rPr>
        <w:t xml:space="preserve"> (далее – Согласие):  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 Министерству просвещения Российской Федерации </w:t>
      </w:r>
      <w:r>
        <w:rPr>
          <w:sz w:val="24"/>
          <w:szCs w:val="24"/>
        </w:rPr>
        <w:t>(далее – Минпросвещения России)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>
        <w:rPr>
          <w:sz w:val="24"/>
          <w:szCs w:val="24"/>
        </w:rPr>
        <w:t>ФГБНУ «ИСМО»)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>
      <w:pPr>
        <w:pStyle w:val="Normal"/>
        <w:ind w:firstLine="426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Федеральному государственному автономную образовательному учреждению высшего образования «Российский университет дружбы народов имени Патриса Лумумбы»;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W w:w="1076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342"/>
        <w:gridCol w:w="3317"/>
        <w:gridCol w:w="2694"/>
        <w:gridCol w:w="2410"/>
      </w:tblGrid>
      <w:tr>
        <w:trPr/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>
        <w:trPr/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6" w:right="126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>
      <w:pPr>
        <w:pStyle w:val="Normal"/>
        <w:rPr>
          <w:rFonts w:cs="Times New Roman"/>
          <w:sz w:val="24"/>
          <w:szCs w:val="24"/>
          <w:highlight w:val="yellow"/>
        </w:rPr>
      </w:pPr>
      <w:r>
        <w:rPr>
          <w:sz w:val="24"/>
          <w:szCs w:val="24"/>
        </w:rPr>
        <w:t>- р</w:t>
      </w:r>
      <w:r>
        <w:rPr>
          <w:color w:val="000000"/>
          <w:sz w:val="24"/>
          <w:szCs w:val="24"/>
        </w:rPr>
        <w:t xml:space="preserve">азмещение на официальных сайтах Минпросвещения России </w:t>
      </w:r>
      <w:hyperlink r:id="rId2">
        <w:r>
          <w:rPr>
            <w:rStyle w:val="Hyperlink"/>
            <w:color w:val="000000"/>
            <w:sz w:val="24"/>
            <w:szCs w:val="24"/>
          </w:rPr>
          <w:t>https://docs.edu.gov.ru/</w:t>
        </w:r>
      </w:hyperlink>
      <w:r>
        <w:rPr>
          <w:color w:val="000000"/>
          <w:sz w:val="24"/>
          <w:szCs w:val="24"/>
        </w:rPr>
        <w:t xml:space="preserve">, ФГБНУ «ИСМО» </w:t>
      </w:r>
      <w:hyperlink r:id="rId3">
        <w:r>
          <w:rPr>
            <w:rStyle w:val="Hyperlink"/>
            <w:color w:val="000000"/>
            <w:sz w:val="24"/>
            <w:szCs w:val="24"/>
          </w:rPr>
          <w:t>https://vserosolimp.edsoo.ru</w:t>
        </w:r>
      </w:hyperlink>
      <w:r>
        <w:rPr>
          <w:color w:val="000000"/>
          <w:sz w:val="24"/>
          <w:szCs w:val="24"/>
        </w:rPr>
        <w:t xml:space="preserve">, Департамента образования и науки города Москвы </w:t>
      </w:r>
      <w:hyperlink r:id="rId4">
        <w:r>
          <w:rPr>
            <w:rStyle w:val="Hyperlink"/>
            <w:color w:val="000000"/>
            <w:sz w:val="24"/>
            <w:szCs w:val="24"/>
          </w:rPr>
          <w:t>https://www.mos.ru/donm/?ysclid=lskcp8flu052447179</w:t>
        </w:r>
      </w:hyperlink>
      <w:r>
        <w:rPr>
          <w:color w:val="000000"/>
          <w:sz w:val="24"/>
          <w:szCs w:val="24"/>
        </w:rPr>
        <w:t>, ФГАОУ ВО «</w:t>
      </w:r>
      <w:r>
        <w:rPr>
          <w:rFonts w:cs="Times New Roman"/>
          <w:color w:val="000000"/>
          <w:sz w:val="24"/>
          <w:szCs w:val="24"/>
        </w:rPr>
        <w:t xml:space="preserve">Российский университет дружбы народов имени Патриса Лумумбы» </w:t>
      </w:r>
      <w:r>
        <w:rPr>
          <w:rStyle w:val="Hyperlink"/>
          <w:rFonts w:cs="Times New Roman"/>
          <w:color w:val="000000"/>
          <w:sz w:val="24"/>
          <w:szCs w:val="24"/>
        </w:rPr>
        <w:t>https://vsosh.rudn.ru/pravo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952"/>
        <w:gridCol w:w="5035"/>
      </w:tblGrid>
      <w:tr>
        <w:trPr/>
        <w:tc>
          <w:tcPr>
            <w:tcW w:w="59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Информационные ресурсы</w:t>
            </w:r>
          </w:p>
        </w:tc>
        <w:tc>
          <w:tcPr>
            <w:tcW w:w="5035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Действия с персональными данными</w:t>
            </w:r>
          </w:p>
        </w:tc>
      </w:tr>
      <w:tr>
        <w:trPr>
          <w:trHeight w:val="1612" w:hRule="atLeast"/>
        </w:trPr>
        <w:tc>
          <w:tcPr>
            <w:tcW w:w="5952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hyperlink r:id="rId5">
              <w:r>
                <w:rPr>
                  <w:rStyle w:val="Hyperlink"/>
                  <w:rFonts w:eastAsia="Calibri" w:cs="Arial"/>
                  <w:kern w:val="0"/>
                  <w:sz w:val="24"/>
                  <w:szCs w:val="24"/>
                  <w:lang w:val="ru-RU" w:eastAsia="en-US" w:bidi="ar-SA"/>
                </w:rPr>
                <w:t>https://docs.edu.gov.ru/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InternetLink"/>
                <w:sz w:val="24"/>
                <w:szCs w:val="24"/>
              </w:rPr>
            </w:pPr>
            <w:hyperlink r:id="rId6">
              <w:r>
                <w:rPr>
                  <w:rStyle w:val="Hyperlink"/>
                  <w:rFonts w:eastAsia="Calibri" w:cs="Arial"/>
                  <w:kern w:val="0"/>
                  <w:sz w:val="24"/>
                  <w:szCs w:val="24"/>
                  <w:lang w:val="ru-RU" w:eastAsia="en-US" w:bidi="ar-SA"/>
                </w:rPr>
                <w:t>https://vserosolimp.edsoo.ru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rFonts w:eastAsia="Calibri" w:cs="Arial"/>
                <w:sz w:val="24"/>
                <w:szCs w:val="24"/>
              </w:rPr>
            </w:pPr>
            <w:r>
              <w:rPr>
                <w:rStyle w:val="Hyperlink"/>
                <w:rFonts w:eastAsia="Calibri" w:cs=""/>
                <w:kern w:val="0"/>
                <w:sz w:val="24"/>
                <w:szCs w:val="24"/>
                <w:lang w:val="ru-RU" w:eastAsia="en-US" w:bidi="ar-SA"/>
              </w:rPr>
              <w:t>https://www.mos.ru/donm/?ysclid=lskcp8flu052447179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Style w:val="Hyperlink"/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https://vsosh.rudn.ru/pravo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Style w:val="Hyperlink"/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https://t.me/postupayvrudn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Fonts w:eastAsia="Calibri"/>
              </w:rPr>
            </w:pPr>
            <w:r>
              <w:rPr>
                <w:rStyle w:val="Hyperlink"/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https://t.me/vsosh_law</w:t>
            </w:r>
          </w:p>
        </w:tc>
        <w:tc>
          <w:tcPr>
            <w:tcW w:w="5035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firstLine="345" w:left="0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ru-RU" w:eastAsia="en-US" w:bidi="ar-SA"/>
              </w:rPr>
              <w:t xml:space="preserve"> олимпиады;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firstLine="345" w:left="0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firstLine="345" w:left="0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видеозаписи интервью участника олимпиады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Согласие может быть отозвано путем представления в </w:t>
      </w:r>
      <w:bookmarkStart w:id="0" w:name="_Hlk106989053"/>
      <w:r>
        <w:rPr>
          <w:sz w:val="24"/>
          <w:szCs w:val="24"/>
        </w:rPr>
        <w:t>Минпросвещения России, ФГБНУ «ИСМО»</w:t>
      </w:r>
      <w:bookmarkEnd w:id="0"/>
      <w:r>
        <w:rPr>
          <w:sz w:val="24"/>
          <w:szCs w:val="24"/>
        </w:rPr>
        <w:t xml:space="preserve">, </w:t>
        <w:br/>
      </w:r>
      <w:r>
        <w:rPr>
          <w:rFonts w:cs="Times New Roman"/>
          <w:color w:val="000000"/>
          <w:sz w:val="24"/>
          <w:szCs w:val="24"/>
        </w:rPr>
        <w:t>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Субъект персональных данных даёт согласие Минпросвещения России, ФГБНУ «ИСМО»</w:t>
      </w:r>
      <w:r>
        <w:rPr>
          <w:rFonts w:cs="Times New Roman"/>
          <w:color w:val="000000"/>
          <w:sz w:val="24"/>
          <w:szCs w:val="24"/>
        </w:rPr>
        <w:t>,  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>
      <w:pPr>
        <w:pStyle w:val="Normal"/>
        <w:ind w:firstLine="567"/>
        <w:rPr>
          <w:sz w:val="22"/>
        </w:rPr>
      </w:pPr>
      <w:r>
        <w:rPr>
          <w:sz w:val="22"/>
        </w:rPr>
      </w:r>
    </w:p>
    <w:tbl>
      <w:tblPr>
        <w:tblStyle w:val="af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88"/>
        <w:gridCol w:w="283"/>
        <w:gridCol w:w="2129"/>
        <w:gridCol w:w="284"/>
        <w:gridCol w:w="2268"/>
      </w:tblGrid>
      <w:tr>
        <w:trPr/>
        <w:tc>
          <w:tcPr>
            <w:tcW w:w="60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.              .2025</w:t>
            </w:r>
          </w:p>
        </w:tc>
      </w:tr>
      <w:tr>
        <w:trPr>
          <w:trHeight w:val="331" w:hRule="atLeast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представителя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  <w:tr>
        <w:trPr/>
        <w:tc>
          <w:tcPr>
            <w:tcW w:w="60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4"/>
                <w:szCs w:val="24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.               .2025</w:t>
            </w:r>
          </w:p>
        </w:tc>
      </w:tr>
      <w:tr>
        <w:trPr>
          <w:trHeight w:val="331" w:hRule="atLeast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представляемого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59" w:before="0" w:after="160"/>
        <w:contextualSpacing w:val="false"/>
        <w:jc w:val="left"/>
        <w:rPr>
          <w:b/>
          <w:sz w:val="23"/>
          <w:szCs w:val="23"/>
        </w:rPr>
      </w:pPr>
      <w:r>
        <w:rPr>
          <w:b/>
          <w:sz w:val="23"/>
          <w:szCs w:val="23"/>
        </w:rPr>
      </w:r>
      <w:r>
        <w:br w:type="page"/>
      </w:r>
    </w:p>
    <w:p>
      <w:pPr>
        <w:pStyle w:val="Normal"/>
        <w:spacing w:before="0" w:after="0"/>
        <w:ind w:left="4536"/>
        <w:contextualSpacing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ind w:left="4536"/>
        <w:rPr>
          <w:b/>
          <w:sz w:val="23"/>
          <w:szCs w:val="23"/>
        </w:rPr>
      </w:pPr>
      <w:r>
        <w:rPr>
          <w:b/>
          <w:sz w:val="23"/>
          <w:szCs w:val="23"/>
        </w:rPr>
        <w:t>СОГЛАСИЕ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на обработку персональных данных, разрешенных субъектом персональных данных для распространения, являющегося участником заключительного этапа всероссийской</w:t>
        <w:br/>
        <w:t xml:space="preserve"> олимпиады школьников по праву</w:t>
      </w:r>
      <w:r>
        <w:rPr>
          <w:b/>
          <w:color w:themeColor="text1" w:val="000000"/>
          <w:sz w:val="23"/>
          <w:szCs w:val="23"/>
        </w:rPr>
        <w:t xml:space="preserve"> 2024/25 учебного года</w:t>
      </w:r>
    </w:p>
    <w:p>
      <w:pPr>
        <w:pStyle w:val="Normal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(в возрасте от 18 лет)</w:t>
      </w:r>
    </w:p>
    <w:tbl>
      <w:tblPr>
        <w:tblStyle w:val="af"/>
        <w:tblW w:w="109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5"/>
        <w:gridCol w:w="286"/>
        <w:gridCol w:w="1984"/>
        <w:gridCol w:w="143"/>
        <w:gridCol w:w="2407"/>
        <w:gridCol w:w="139"/>
        <w:gridCol w:w="423"/>
        <w:gridCol w:w="2133"/>
        <w:gridCol w:w="849"/>
        <w:gridCol w:w="2198"/>
      </w:tblGrid>
      <w:tr>
        <w:trPr/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b/>
                <w:kern w:val="0"/>
                <w:sz w:val="23"/>
                <w:szCs w:val="23"/>
                <w:lang w:val="ru-RU" w:eastAsia="en-US" w:bidi="ar-SA"/>
              </w:rPr>
              <w:t>Я</w:t>
            </w: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,</w:t>
            </w:r>
          </w:p>
        </w:tc>
        <w:tc>
          <w:tcPr>
            <w:tcW w:w="4959" w:type="dxa"/>
            <w:gridSpan w:val="5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4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зарегистрированный по адресу:</w:t>
            </w:r>
          </w:p>
        </w:tc>
        <w:tc>
          <w:tcPr>
            <w:tcW w:w="219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>
          <w:trHeight w:val="53" w:hRule="atLeast"/>
        </w:trPr>
        <w:tc>
          <w:tcPr>
            <w:tcW w:w="58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полное ФИО представителя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19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2848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проживающий по адресу:</w:t>
            </w:r>
          </w:p>
        </w:tc>
        <w:tc>
          <w:tcPr>
            <w:tcW w:w="8149" w:type="dxa"/>
            <w:gridSpan w:val="6"/>
            <w:tcBorders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дата и орган, выдавший пас-</w:t>
            </w:r>
          </w:p>
        </w:tc>
      </w:tr>
      <w:tr>
        <w:trPr/>
        <w:tc>
          <w:tcPr>
            <w:tcW w:w="2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адрес с указанием индекса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серия и номер паспорта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"/>
                <w:kern w:val="0"/>
                <w:sz w:val="8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Arial"/>
                <w:kern w:val="0"/>
                <w:sz w:val="23"/>
                <w:szCs w:val="23"/>
                <w:lang w:val="ru-RU" w:eastAsia="en-US" w:bidi="ar-SA"/>
              </w:rPr>
              <w:t>порт</w:t>
            </w:r>
          </w:p>
        </w:tc>
        <w:tc>
          <w:tcPr>
            <w:tcW w:w="10276" w:type="dxa"/>
            <w:gridSpan w:val="8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b/>
                <w:sz w:val="23"/>
                <w:szCs w:val="23"/>
              </w:rPr>
            </w:pPr>
            <w:r>
              <w:rPr>
                <w:rFonts w:eastAsia="Calibri" w:cs=""/>
                <w:b/>
                <w:kern w:val="0"/>
                <w:sz w:val="23"/>
                <w:szCs w:val="23"/>
                <w:lang w:val="ru-RU" w:eastAsia="en-US" w:bidi="ar-SA"/>
              </w:rPr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8"/>
                <w:szCs w:val="23"/>
              </w:rPr>
            </w:pPr>
            <w:r>
              <w:rPr>
                <w:rFonts w:eastAsia="Calibri" w:cs="Arial"/>
                <w:kern w:val="0"/>
                <w:sz w:val="8"/>
                <w:szCs w:val="23"/>
                <w:lang w:val="ru-RU" w:eastAsia="en-US" w:bidi="ar-SA"/>
              </w:rPr>
              <w:t>дата выдачи паспорта, наименование органа, выдавшего паспорт, код подразделения</w:t>
            </w:r>
          </w:p>
        </w:tc>
      </w:tr>
      <w:tr>
        <w:trPr/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23"/>
                <w:szCs w:val="23"/>
              </w:rPr>
            </w:pPr>
            <w:r>
              <w:rPr>
                <w:rFonts w:eastAsia="Calibri" w:cs=""/>
                <w:kern w:val="0"/>
                <w:sz w:val="23"/>
                <w:szCs w:val="23"/>
                <w:lang w:val="ru-RU" w:eastAsia="en-US" w:bidi="ar-SA"/>
              </w:rPr>
            </w:r>
          </w:p>
        </w:tc>
      </w:tr>
    </w:tbl>
    <w:p>
      <w:pPr>
        <w:pStyle w:val="Normal"/>
        <w:rPr>
          <w:color w:themeColor="text1" w:val="000000"/>
          <w:sz w:val="24"/>
          <w:szCs w:val="24"/>
        </w:rPr>
      </w:pPr>
      <w:r>
        <w:rPr>
          <w:color w:themeColor="text1" w:val="000000"/>
          <w:sz w:val="24"/>
          <w:szCs w:val="24"/>
        </w:rPr>
        <w:t xml:space="preserve">свободно, своей волей и в своем интересе </w:t>
      </w:r>
      <w:r>
        <w:rPr>
          <w:b/>
          <w:color w:themeColor="text1" w:val="000000"/>
          <w:sz w:val="24"/>
          <w:szCs w:val="24"/>
        </w:rPr>
        <w:t>в целях:</w:t>
      </w:r>
      <w:r>
        <w:rPr>
          <w:color w:themeColor="text1" w:val="000000"/>
          <w:sz w:val="24"/>
          <w:szCs w:val="24"/>
        </w:rPr>
        <w:t xml:space="preserve"> организации участия Субъекта персональных данных в </w:t>
        <w:br/>
        <w:t>заключительном этапе всероссийской олимпиады школьников по ___________________________ 2024/25 учебного  года</w:t>
      </w:r>
      <w:r>
        <w:rPr>
          <w:b/>
          <w:color w:themeColor="text1" w:val="000000"/>
          <w:sz w:val="24"/>
          <w:szCs w:val="24"/>
        </w:rPr>
        <w:t xml:space="preserve"> </w:t>
      </w:r>
      <w:r>
        <w:rPr>
          <w:color w:themeColor="text1" w:val="000000"/>
          <w:sz w:val="24"/>
          <w:szCs w:val="24"/>
        </w:rPr>
        <w:t xml:space="preserve">(далее – олимпиада) в соответствии со ст. 10.1 Федерального закона от 27.07.2006 № 152-ФЗ «О персональных данных» </w:t>
      </w:r>
      <w:r>
        <w:rPr>
          <w:b/>
          <w:bCs/>
          <w:color w:themeColor="text1" w:val="000000"/>
          <w:sz w:val="24"/>
          <w:szCs w:val="24"/>
        </w:rPr>
        <w:t>предоставляю настоящее согласие на обработку персональных данных, разрешенных Субъектом персональных данных для распространения</w:t>
      </w:r>
      <w:r>
        <w:rPr>
          <w:color w:themeColor="text1" w:val="000000"/>
          <w:sz w:val="24"/>
          <w:szCs w:val="24"/>
        </w:rPr>
        <w:t xml:space="preserve"> (далее – Согласие):</w:t>
      </w:r>
    </w:p>
    <w:p>
      <w:pPr>
        <w:pStyle w:val="Normal"/>
        <w:ind w:firstLine="426"/>
        <w:rPr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Федеральному государственному бюджетному научному учреждению «Институт содержания и методов обучения» (далее – </w:t>
      </w:r>
      <w:r>
        <w:rPr>
          <w:sz w:val="24"/>
          <w:szCs w:val="24"/>
        </w:rPr>
        <w:t>ФГБНУ «ИСМО»)</w:t>
      </w:r>
      <w:r>
        <w:rPr>
          <w:rFonts w:cs="Times New Roman"/>
          <w:sz w:val="24"/>
          <w:szCs w:val="24"/>
        </w:rPr>
        <w:t>;</w:t>
      </w:r>
    </w:p>
    <w:p>
      <w:pPr>
        <w:pStyle w:val="Normal"/>
        <w:ind w:firstLine="426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Департаменту образования и науки города Москвы;</w:t>
      </w:r>
    </w:p>
    <w:p>
      <w:pPr>
        <w:pStyle w:val="Normal"/>
        <w:ind w:firstLine="426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- Федеральному  государственному автономную образовательному учреждению высшего образования «Российский университет дружбы народов имени Патриса Лумумбы»;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следующем порядке:</w:t>
      </w:r>
    </w:p>
    <w:tbl>
      <w:tblPr>
        <w:tblW w:w="10764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4a0" w:noHBand="0" w:noVBand="1" w:firstColumn="1" w:lastRow="0" w:lastColumn="0" w:firstRow="1"/>
      </w:tblPr>
      <w:tblGrid>
        <w:gridCol w:w="2342"/>
        <w:gridCol w:w="3317"/>
        <w:gridCol w:w="2694"/>
        <w:gridCol w:w="2410"/>
      </w:tblGrid>
      <w:tr>
        <w:trPr/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Перечень персональных данных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>
        <w:trPr/>
        <w:tc>
          <w:tcPr>
            <w:tcW w:w="23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класс (возрастная группа) участия в олимпиаде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место обучения (наименование образовательной организации)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 участия в олимпиаде (баллы)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статус участника (победитель/призёр/участник)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Биометрические персональные данные</w:t>
            </w:r>
          </w:p>
        </w:tc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ind w:left="57" w:right="134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цветное цифровое фотографическое изображение лица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0"/>
              <w:contextualSpacing w:val="false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Целью обработки персональных данных является: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rStyle w:val="InternetLink1"/>
          <w:color w:val="000000"/>
          <w:sz w:val="24"/>
          <w:szCs w:val="24"/>
        </w:rPr>
        <w:t xml:space="preserve">размещение на официальных сайтах Минпросвещения России </w:t>
      </w:r>
      <w:hyperlink r:id="rId7">
        <w:r>
          <w:rPr>
            <w:rStyle w:val="Hyperlink"/>
            <w:color w:val="000000"/>
            <w:sz w:val="24"/>
            <w:szCs w:val="24"/>
          </w:rPr>
          <w:t>https://docs.edu.gov.ru/</w:t>
        </w:r>
      </w:hyperlink>
      <w:r>
        <w:rPr>
          <w:rStyle w:val="InternetLink1"/>
          <w:color w:val="000000"/>
          <w:sz w:val="24"/>
          <w:szCs w:val="24"/>
        </w:rPr>
        <w:t xml:space="preserve">, ФГБНУ «ИСМО» </w:t>
      </w:r>
      <w:hyperlink r:id="rId8">
        <w:r>
          <w:rPr>
            <w:rStyle w:val="Hyperlink"/>
            <w:color w:val="000000"/>
            <w:sz w:val="24"/>
            <w:szCs w:val="24"/>
          </w:rPr>
          <w:t>https://vserosolimp.edsoo.ru</w:t>
        </w:r>
      </w:hyperlink>
      <w:r>
        <w:rPr>
          <w:rStyle w:val="InternetLink1"/>
          <w:rFonts w:eastAsia="Calibri" w:cs="Times New Roman"/>
          <w:color w:val="000000"/>
          <w:sz w:val="24"/>
          <w:szCs w:val="24"/>
        </w:rPr>
        <w:t xml:space="preserve">, Департамента образования и науки города Москвы </w:t>
      </w:r>
      <w:hyperlink r:id="rId9">
        <w:r>
          <w:rPr>
            <w:rStyle w:val="Hyperlink"/>
            <w:rFonts w:eastAsia="Calibri" w:cs="Times New Roman"/>
            <w:color w:val="000000"/>
            <w:sz w:val="24"/>
            <w:szCs w:val="24"/>
          </w:rPr>
          <w:t>https://www.mos.ru/donm/?ysclid=lskcp8flu052447179</w:t>
        </w:r>
      </w:hyperlink>
      <w:r>
        <w:rPr>
          <w:rStyle w:val="InternetLink1"/>
          <w:rFonts w:eastAsia="Calibri" w:cs="Times New Roman"/>
          <w:color w:val="000000"/>
          <w:sz w:val="24"/>
          <w:szCs w:val="24"/>
        </w:rPr>
        <w:t xml:space="preserve">, ФГАОУ ВО «Российский университет дружбы народов имени Патриса Лумумбы» </w:t>
      </w:r>
      <w:r>
        <w:rPr>
          <w:rStyle w:val="InternetLink1"/>
          <w:rFonts w:eastAsia="Calibri" w:cs="Times New Roman"/>
          <w:color w:val="000000"/>
          <w:sz w:val="24"/>
          <w:szCs w:val="24"/>
        </w:rPr>
        <w:t>https://vsosh.rudn.ru/pravo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сведений об участниках заключительного этапа, призерах и победителях, о награждениях и иных поощрениях.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 </w:t>
      </w:r>
    </w:p>
    <w:tbl>
      <w:tblPr>
        <w:tblStyle w:val="af"/>
        <w:tblW w:w="109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841"/>
        <w:gridCol w:w="5146"/>
      </w:tblGrid>
      <w:tr>
        <w:trPr/>
        <w:tc>
          <w:tcPr>
            <w:tcW w:w="58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Информационные ресурсы</w:t>
            </w:r>
          </w:p>
        </w:tc>
        <w:tc>
          <w:tcPr>
            <w:tcW w:w="5146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Действия с персональными данными</w:t>
            </w:r>
          </w:p>
        </w:tc>
      </w:tr>
      <w:tr>
        <w:trPr>
          <w:trHeight w:val="2277" w:hRule="atLeast"/>
        </w:trPr>
        <w:tc>
          <w:tcPr>
            <w:tcW w:w="5841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rFonts w:eastAsia="Calibri"/>
                <w:sz w:val="24"/>
                <w:szCs w:val="24"/>
              </w:rPr>
            </w:pPr>
            <w:hyperlink r:id="rId10">
              <w:r>
                <w:rPr>
                  <w:rStyle w:val="Hyperlink"/>
                  <w:rFonts w:eastAsia="Calibri" w:cs=""/>
                  <w:kern w:val="0"/>
                  <w:sz w:val="24"/>
                  <w:szCs w:val="24"/>
                  <w:lang w:val="ru-RU" w:eastAsia="en-US" w:bidi="ar-SA"/>
                </w:rPr>
                <w:t>https://docs.edu.gov.ru/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rFonts w:eastAsia="Calibri"/>
                <w:sz w:val="24"/>
                <w:szCs w:val="24"/>
              </w:rPr>
            </w:pPr>
            <w:hyperlink r:id="rId11">
              <w:r>
                <w:rPr>
                  <w:rStyle w:val="Hyperlink"/>
                  <w:rFonts w:eastAsia="Calibri" w:cs=""/>
                  <w:kern w:val="0"/>
                  <w:sz w:val="24"/>
                  <w:szCs w:val="24"/>
                  <w:lang w:val="ru-RU" w:eastAsia="en-US" w:bidi="ar-SA"/>
                </w:rPr>
                <w:t>https://vserosolimp.edsoo.ru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Style w:val="Hyperlink"/>
                <w:rFonts w:eastAsia="Calibri"/>
                <w:sz w:val="24"/>
                <w:szCs w:val="24"/>
              </w:rPr>
            </w:pPr>
            <w:hyperlink r:id="rId12">
              <w:r>
                <w:rPr>
                  <w:rStyle w:val="Hyperlink"/>
                  <w:rFonts w:eastAsia="Calibri" w:cs=""/>
                  <w:kern w:val="0"/>
                  <w:sz w:val="24"/>
                  <w:szCs w:val="24"/>
                  <w:lang w:val="ru-RU" w:eastAsia="en-US" w:bidi="ar-SA"/>
                </w:rPr>
                <w:t>https://www.mos.ru/donm/?ysclid=lskcp8flu052447179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Style w:val="Hyperlink"/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https://vsosh.rudn.ru/pravo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Fonts w:eastAsia="Calibri" w:cs=""/>
                <w:kern w:val="0"/>
                <w:szCs w:val="22"/>
                <w:lang w:val="ru-RU" w:eastAsia="en-US" w:bidi="ar-SA"/>
              </w:rPr>
            </w:pPr>
            <w:r>
              <w:rPr>
                <w:rStyle w:val="Hyperlink"/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https://t.me/postupayvrudn</w:t>
            </w:r>
          </w:p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rFonts w:eastAsia="Calibri"/>
              </w:rPr>
            </w:pPr>
            <w:r>
              <w:rPr>
                <w:rStyle w:val="Hyperlink"/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https://t.me/vsosh_law</w:t>
            </w:r>
          </w:p>
        </w:tc>
        <w:tc>
          <w:tcPr>
            <w:tcW w:w="5146" w:type="dxa"/>
            <w:tcBorders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firstLine="284" w:left="29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рейтинговой таблицы индивидуальных результатов участников</w:t>
            </w:r>
            <w:r>
              <w:rPr>
                <w:rFonts w:eastAsia="Calibri" w:cs="Arial"/>
                <w:bCs/>
                <w:kern w:val="0"/>
                <w:sz w:val="24"/>
                <w:szCs w:val="24"/>
                <w:lang w:val="ru-RU" w:eastAsia="en-US" w:bidi="ar-SA"/>
              </w:rPr>
              <w:t xml:space="preserve"> олимпиады;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firstLine="284" w:left="29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фотографических изображений и видеозаписей соревновательных туров и мероприятий олимпиады;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before="0" w:after="0"/>
              <w:ind w:firstLine="284" w:left="29"/>
              <w:contextualSpacing/>
              <w:rPr>
                <w:sz w:val="24"/>
                <w:szCs w:val="24"/>
              </w:rPr>
            </w:pPr>
            <w:r>
              <w:rPr>
                <w:rFonts w:eastAsia="Calibri" w:cs="Arial"/>
                <w:kern w:val="0"/>
                <w:sz w:val="24"/>
                <w:szCs w:val="24"/>
                <w:lang w:val="ru-RU" w:eastAsia="en-US" w:bidi="ar-SA"/>
              </w:rPr>
              <w:t>публикация видеозаписи интервью участника олимпиады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Обработка персональных данных в указанных целях может осуществляться как неавтоматизированным, так и автоматизированным способами.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Согласие может быть отозвано путем представления в Минпросвещения России, ФГБНУ «ИСМО»</w:t>
      </w:r>
      <w:r>
        <w:rPr>
          <w:rFonts w:cs="Times New Roman"/>
          <w:sz w:val="24"/>
          <w:szCs w:val="24"/>
        </w:rPr>
        <w:t>,</w:t>
      </w:r>
      <w:r>
        <w:rPr>
          <w:rFonts w:cs="Times New Roman"/>
          <w:color w:val="000000"/>
          <w:sz w:val="24"/>
          <w:szCs w:val="24"/>
        </w:rPr>
        <w:t xml:space="preserve"> 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rFonts w:cs="Times New Roman"/>
          <w:sz w:val="24"/>
          <w:szCs w:val="24"/>
        </w:rPr>
        <w:t xml:space="preserve"> </w:t>
      </w:r>
      <w:r>
        <w:rPr>
          <w:sz w:val="24"/>
          <w:szCs w:val="24"/>
        </w:rPr>
        <w:t>письменного заявления Субъекта персональных данных и/или его представителя. В случае отзыва Согласия персональные данные, переданные управляющим органам и организатору олимпиады (Минпросвещения России) в период действия Согласия, могут передаваться третьим лицам. ФГБНУ «ИСМО»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по истечению действия Согласия.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Срок, в течение которого действует Согласие, составляет пять лет с момента его предоставления.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Субъект персональных данных даёт согласие Минпросвещения России, ФГБНУ «ИСМО», </w:t>
      </w:r>
      <w:r>
        <w:rPr>
          <w:rFonts w:cs="Times New Roman"/>
          <w:color w:val="000000"/>
          <w:sz w:val="24"/>
          <w:szCs w:val="24"/>
        </w:rPr>
        <w:t>Департамент образования и науки города Москвы, ФГАОУ ВО «Российский университет дружбы народов имени Патриса Лумумбы»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на использование изображения Субъекта персональных данных по смыслу статьи 152.1 Гражданского кодекса Российской Федерации в целях обеспечения открытости и прозрачности организации олимпиады.</w:t>
      </w:r>
    </w:p>
    <w:p>
      <w:pPr>
        <w:pStyle w:val="Normal"/>
        <w:ind w:firstLine="567"/>
        <w:rPr>
          <w:sz w:val="22"/>
        </w:rPr>
      </w:pPr>
      <w:r>
        <w:rPr>
          <w:sz w:val="22"/>
        </w:rPr>
      </w:r>
    </w:p>
    <w:tbl>
      <w:tblPr>
        <w:tblStyle w:val="af"/>
        <w:tblW w:w="110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088"/>
        <w:gridCol w:w="283"/>
        <w:gridCol w:w="2129"/>
        <w:gridCol w:w="284"/>
        <w:gridCol w:w="2268"/>
      </w:tblGrid>
      <w:tr>
        <w:trPr/>
        <w:tc>
          <w:tcPr>
            <w:tcW w:w="608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22"/>
              </w:rPr>
            </w:pPr>
            <w:r>
              <w:rPr>
                <w:rFonts w:eastAsia="Calibri" w:cs="Arial"/>
                <w:kern w:val="0"/>
                <w:sz w:val="22"/>
                <w:szCs w:val="22"/>
                <w:lang w:val="ru-RU" w:eastAsia="en-US" w:bidi="ar-SA"/>
              </w:rPr>
              <w:t>.              .2025</w:t>
            </w:r>
          </w:p>
        </w:tc>
      </w:tr>
      <w:tr>
        <w:trPr>
          <w:trHeight w:val="331" w:hRule="atLeast"/>
        </w:trPr>
        <w:tc>
          <w:tcPr>
            <w:tcW w:w="608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Ф.И.О. Субъекта ПД полностью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129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ru-RU" w:eastAsia="en-US" w:bidi="ar-SA"/>
              </w:rPr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eastAsia="Calibri" w:cs="Arial"/>
                <w:kern w:val="0"/>
                <w:sz w:val="16"/>
                <w:szCs w:val="16"/>
                <w:lang w:val="ru-RU" w:eastAsia="en-US" w:bidi="ar-SA"/>
              </w:rPr>
              <w:t>дата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4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454" w:right="454" w:gutter="0" w:header="0" w:top="454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01c78"/>
    <w:pPr>
      <w:widowControl/>
      <w:suppressAutoHyphens w:val="true"/>
      <w:bidi w:val="0"/>
      <w:spacing w:before="0" w:after="0"/>
      <w:contextualSpacing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6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c01c78"/>
    <w:rPr>
      <w:rFonts w:ascii="Times New Roman" w:hAnsi="Times New Roman"/>
      <w:sz w:val="26"/>
    </w:rPr>
  </w:style>
  <w:style w:type="character" w:styleId="InternetLink" w:customStyle="1">
    <w:name w:val="Internet Link"/>
    <w:basedOn w:val="DefaultParagraphFont"/>
    <w:uiPriority w:val="99"/>
    <w:unhideWhenUsed/>
    <w:qFormat/>
    <w:rsid w:val="00c01c78"/>
    <w:rPr>
      <w:color w:themeColor="hyperlink" w:val="0563C1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c553e3"/>
    <w:rPr>
      <w:rFonts w:ascii="Times New Roman" w:hAnsi="Times New Roman"/>
      <w:sz w:val="26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  <w:contextualSpacing w:val="false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  <w:contextualSpacing w:val="false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  <w:contextualSpacing w:val="false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  <w:contextualSpacing w:val="false"/>
    </w:pPr>
    <w:rPr>
      <w:rFonts w:ascii="Liberation Sans" w:hAnsi="Liberation Sans" w:eastAsia="Noto Sans CJK SC" w:cs="Noto Sans Devanagari"/>
      <w:sz w:val="28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c01c78"/>
    <w:pPr>
      <w:ind w:left="720"/>
    </w:pPr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c01c7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c553e3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8" w:customStyle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c01c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Сетка таблицы1"/>
    <w:basedOn w:val="a1"/>
    <w:uiPriority w:val="39"/>
    <w:rsid w:val="00c01c7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cs.edu.gov.ru/" TargetMode="External"/><Relationship Id="rId3" Type="http://schemas.openxmlformats.org/officeDocument/2006/relationships/hyperlink" Target="https://vserosolimp.edsoo.ru/" TargetMode="External"/><Relationship Id="rId4" Type="http://schemas.openxmlformats.org/officeDocument/2006/relationships/hyperlink" Target="https://www.mos.ru/donm/?ysclid=lskcp8flu052447179" TargetMode="External"/><Relationship Id="rId5" Type="http://schemas.openxmlformats.org/officeDocument/2006/relationships/hyperlink" Target="https://docs.edu.gov.ru/" TargetMode="External"/><Relationship Id="rId6" Type="http://schemas.openxmlformats.org/officeDocument/2006/relationships/hyperlink" Target="https://vserosolimp.edsoo.ru/" TargetMode="External"/><Relationship Id="rId7" Type="http://schemas.openxmlformats.org/officeDocument/2006/relationships/hyperlink" Target="https://docs.edu.gov.ru/" TargetMode="External"/><Relationship Id="rId8" Type="http://schemas.openxmlformats.org/officeDocument/2006/relationships/hyperlink" Target="https://vserosolimp.edsoo.ru/" TargetMode="External"/><Relationship Id="rId9" Type="http://schemas.openxmlformats.org/officeDocument/2006/relationships/hyperlink" Target="https://www.mos.ru/donm/?ysclid=lskcp8flu052447179" TargetMode="External"/><Relationship Id="rId10" Type="http://schemas.openxmlformats.org/officeDocument/2006/relationships/hyperlink" Target="https://docs.edu.gov.ru/" TargetMode="External"/><Relationship Id="rId11" Type="http://schemas.openxmlformats.org/officeDocument/2006/relationships/hyperlink" Target="https://vserosolimp.edsoo.ru/" TargetMode="External"/><Relationship Id="rId12" Type="http://schemas.openxmlformats.org/officeDocument/2006/relationships/hyperlink" Target="https://www.mos.ru/donm/?ysclid=lskcp8flu052447179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LibreOffice/24.2.7.2$Linux_X86_64 LibreOffice_project/420$Build-2</Application>
  <AppVersion>15.0000</AppVersion>
  <Pages>4</Pages>
  <Words>1071</Words>
  <Characters>8401</Characters>
  <CharactersWithSpaces>9394</CharactersWithSpaces>
  <Paragraphs>136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2025-02-19T09:36:00Z</dcterms:created>
  <dc:creator>ФГБНУ ИСРО РАО</dc:creator>
  <dc:description/>
  <dc:language>ru-RU</dc:language>
  <cp:lastModifiedBy/>
  <dcterms:modified xsi:type="dcterms:W3CDTF">2025-03-14T00:53:54Z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